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8B" w:rsidRPr="00A63285" w:rsidRDefault="00A63285" w:rsidP="00A632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3285">
        <w:rPr>
          <w:rFonts w:ascii="Times New Roman" w:hAnsi="Times New Roman" w:cs="Times New Roman"/>
          <w:sz w:val="24"/>
          <w:szCs w:val="24"/>
        </w:rPr>
        <w:t>ПРОГРАМА ЗА РАБОТА НА НАРОДНО ЧИТАЛИЩЕ „МАРКО ГАНЧЕВ 2016“, С</w:t>
      </w:r>
      <w:r>
        <w:rPr>
          <w:rFonts w:ascii="Times New Roman" w:hAnsi="Times New Roman" w:cs="Times New Roman"/>
          <w:sz w:val="24"/>
          <w:szCs w:val="24"/>
        </w:rPr>
        <w:t>ЕЛО ЯСТРЕБОВО, ОБЩ. ОПАН ЗА 202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A63285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Дата/месец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Необходими консумативи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Здравна беседа „Предпазване от грипни и вирусни заболявания“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Февруари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Трифон Зарезан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Подготовка за празника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Международен ден на жената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Почерпка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Великденски концерт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Почерпка и украса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Ден на Светия Дух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Подготовка за празника (песни и танци)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Детски празник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Организиране на състезателни игри на открито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Учим, докато играем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Летен, забавен интерактивен курс по английски език за деца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Септември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Празник на село Ястребово - събор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Да се създаде празнична атмосфера за всички жители и гости на селото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Октомври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Интерактивен курс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Лаптоп, таблет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Беседа: Семейството на фокус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Декември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Концерт –спектакъл по случай Рождество Христово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С участието на деца от село Ястребово</w:t>
            </w:r>
          </w:p>
        </w:tc>
      </w:tr>
      <w:tr w:rsidR="00A63285" w:rsidRPr="00A63285" w:rsidTr="00A63285"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Разходи за библиотека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 xml:space="preserve">искове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,пъзели</w:t>
            </w:r>
          </w:p>
        </w:tc>
      </w:tr>
      <w:tr w:rsidR="00A63285" w:rsidRPr="00A63285" w:rsidTr="00A63285">
        <w:trPr>
          <w:trHeight w:val="70"/>
        </w:trPr>
        <w:tc>
          <w:tcPr>
            <w:tcW w:w="2093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bookmarkStart w:id="0" w:name="_GoBack"/>
            <w:bookmarkEnd w:id="0"/>
          </w:p>
        </w:tc>
        <w:tc>
          <w:tcPr>
            <w:tcW w:w="4048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Разходи от общ характер</w:t>
            </w:r>
          </w:p>
        </w:tc>
        <w:tc>
          <w:tcPr>
            <w:tcW w:w="3071" w:type="dxa"/>
          </w:tcPr>
          <w:p w:rsidR="00A63285" w:rsidRPr="00A63285" w:rsidRDefault="00A63285" w:rsidP="00A632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3285">
              <w:rPr>
                <w:rFonts w:ascii="Times New Roman" w:hAnsi="Times New Roman" w:cs="Times New Roman"/>
                <w:sz w:val="28"/>
                <w:szCs w:val="28"/>
              </w:rPr>
              <w:t>Участия в общински събори и мероприятия. Канц. мат – ли документация Банкови такси</w:t>
            </w:r>
          </w:p>
        </w:tc>
      </w:tr>
    </w:tbl>
    <w:p w:rsidR="00A63285" w:rsidRPr="00A63285" w:rsidRDefault="00A63285" w:rsidP="00A63285">
      <w:pPr>
        <w:rPr>
          <w:lang w:val="en-US"/>
        </w:rPr>
      </w:pPr>
    </w:p>
    <w:sectPr w:rsidR="00A63285" w:rsidRPr="00A6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AA"/>
    <w:rsid w:val="00524D8B"/>
    <w:rsid w:val="009D35AA"/>
    <w:rsid w:val="00A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2024-03-21T16:20:00Z</dcterms:created>
  <dcterms:modified xsi:type="dcterms:W3CDTF">2024-03-21T16:20:00Z</dcterms:modified>
</cp:coreProperties>
</file>